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4A6" w:rsidRPr="00040C66" w:rsidRDefault="00FC34A6" w:rsidP="00FC34A6">
      <w:pPr>
        <w:jc w:val="right"/>
        <w:rPr>
          <w:rFonts w:ascii="Arial" w:hAnsi="Arial" w:cs="Arial"/>
          <w:b/>
          <w:sz w:val="24"/>
          <w:szCs w:val="24"/>
        </w:rPr>
      </w:pPr>
      <w:r w:rsidRPr="00040C66">
        <w:rPr>
          <w:rFonts w:ascii="Arial" w:hAnsi="Arial" w:cs="Arial"/>
          <w:b/>
          <w:sz w:val="24"/>
          <w:szCs w:val="24"/>
        </w:rPr>
        <w:t xml:space="preserve">Załącznik nr </w:t>
      </w:r>
      <w:r>
        <w:rPr>
          <w:rFonts w:ascii="Arial" w:hAnsi="Arial" w:cs="Arial"/>
          <w:b/>
          <w:sz w:val="24"/>
          <w:szCs w:val="24"/>
        </w:rPr>
        <w:t>2</w:t>
      </w:r>
    </w:p>
    <w:p w:rsidR="00FC34A6" w:rsidRDefault="00FC34A6" w:rsidP="00FC34A6">
      <w:pPr>
        <w:jc w:val="both"/>
        <w:rPr>
          <w:rFonts w:ascii="Arial" w:hAnsi="Arial" w:cs="Arial"/>
          <w:b/>
          <w:sz w:val="24"/>
          <w:szCs w:val="24"/>
        </w:rPr>
      </w:pPr>
    </w:p>
    <w:p w:rsidR="001F70AB" w:rsidRPr="00040C66" w:rsidRDefault="00FC34A6" w:rsidP="001F70A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</w:t>
      </w:r>
      <w:r w:rsidRPr="00040C66">
        <w:rPr>
          <w:rFonts w:ascii="Arial" w:hAnsi="Arial" w:cs="Arial"/>
          <w:b/>
          <w:sz w:val="24"/>
          <w:szCs w:val="24"/>
        </w:rPr>
        <w:t xml:space="preserve"> sztuk</w:t>
      </w:r>
      <w:r>
        <w:rPr>
          <w:rFonts w:ascii="Arial" w:hAnsi="Arial" w:cs="Arial"/>
          <w:b/>
          <w:sz w:val="24"/>
          <w:szCs w:val="24"/>
        </w:rPr>
        <w:t xml:space="preserve">a </w:t>
      </w:r>
      <w:r w:rsidR="001F70AB">
        <w:rPr>
          <w:rFonts w:ascii="Arial" w:hAnsi="Arial" w:cs="Arial"/>
          <w:b/>
          <w:sz w:val="24"/>
          <w:szCs w:val="24"/>
        </w:rPr>
        <w:t xml:space="preserve">laserowego </w:t>
      </w:r>
      <w:r>
        <w:rPr>
          <w:rFonts w:ascii="Arial" w:hAnsi="Arial" w:cs="Arial"/>
          <w:b/>
          <w:sz w:val="24"/>
          <w:szCs w:val="24"/>
        </w:rPr>
        <w:t>urządzenia wielofunkcyjnego</w:t>
      </w:r>
      <w:r w:rsidR="001F70AB">
        <w:rPr>
          <w:rFonts w:ascii="Arial" w:hAnsi="Arial" w:cs="Arial"/>
          <w:b/>
          <w:sz w:val="24"/>
          <w:szCs w:val="24"/>
        </w:rPr>
        <w:t xml:space="preserve"> kolorowego spełniającego poniższe wymagania:</w:t>
      </w:r>
    </w:p>
    <w:p w:rsidR="00FC34A6" w:rsidRPr="005D4A84" w:rsidRDefault="00FC34A6" w:rsidP="00FC34A6">
      <w:pPr>
        <w:spacing w:line="240" w:lineRule="auto"/>
        <w:rPr>
          <w:rFonts w:cs="Calibri"/>
          <w:bCs/>
          <w:sz w:val="20"/>
          <w:szCs w:val="20"/>
        </w:rPr>
      </w:pPr>
    </w:p>
    <w:p w:rsidR="00FC34A6" w:rsidRDefault="00FC34A6" w:rsidP="00FC34A6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</w:t>
      </w:r>
      <w:r w:rsidRPr="005D4A84">
        <w:rPr>
          <w:rFonts w:ascii="Arial" w:hAnsi="Arial" w:cs="Arial"/>
          <w:sz w:val="20"/>
          <w:szCs w:val="20"/>
        </w:rPr>
        <w:t>ormat A</w:t>
      </w:r>
      <w:r>
        <w:rPr>
          <w:rFonts w:ascii="Arial" w:hAnsi="Arial" w:cs="Arial"/>
          <w:sz w:val="20"/>
          <w:szCs w:val="20"/>
        </w:rPr>
        <w:t>4,</w:t>
      </w:r>
    </w:p>
    <w:p w:rsidR="00FC34A6" w:rsidRPr="005D4A84" w:rsidRDefault="00FC34A6" w:rsidP="00FC34A6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0"/>
          <w:szCs w:val="20"/>
        </w:rPr>
      </w:pPr>
      <w:r w:rsidRPr="005D4A84">
        <w:rPr>
          <w:rFonts w:ascii="Arial" w:hAnsi="Arial" w:cs="Arial"/>
          <w:sz w:val="20"/>
          <w:szCs w:val="20"/>
        </w:rPr>
        <w:t>Panel sterowania w kolorze</w:t>
      </w:r>
      <w:r>
        <w:rPr>
          <w:rFonts w:ascii="Arial" w:hAnsi="Arial" w:cs="Arial"/>
          <w:sz w:val="20"/>
          <w:szCs w:val="20"/>
        </w:rPr>
        <w:t>,</w:t>
      </w:r>
    </w:p>
    <w:p w:rsidR="00FC34A6" w:rsidRPr="005D4A84" w:rsidRDefault="00FC34A6" w:rsidP="00FC34A6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0"/>
          <w:szCs w:val="20"/>
        </w:rPr>
      </w:pPr>
      <w:r w:rsidRPr="005D4A84">
        <w:rPr>
          <w:rFonts w:ascii="Arial" w:hAnsi="Arial" w:cs="Arial"/>
          <w:sz w:val="20"/>
          <w:szCs w:val="20"/>
        </w:rPr>
        <w:t>Automatyczny dupleks</w:t>
      </w:r>
      <w:r>
        <w:rPr>
          <w:rFonts w:ascii="Arial" w:hAnsi="Arial" w:cs="Arial"/>
          <w:sz w:val="20"/>
          <w:szCs w:val="20"/>
        </w:rPr>
        <w:t>,</w:t>
      </w:r>
    </w:p>
    <w:p w:rsidR="00FC34A6" w:rsidRPr="005D4A84" w:rsidRDefault="00FC34A6" w:rsidP="00FC34A6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0"/>
          <w:szCs w:val="20"/>
        </w:rPr>
      </w:pPr>
      <w:r w:rsidRPr="005D4A84">
        <w:rPr>
          <w:rFonts w:ascii="Arial" w:hAnsi="Arial" w:cs="Arial"/>
          <w:sz w:val="20"/>
          <w:szCs w:val="20"/>
        </w:rPr>
        <w:t xml:space="preserve">Prędkość drukowania kolor/mono w formacie A4 – </w:t>
      </w:r>
      <w:r>
        <w:rPr>
          <w:rFonts w:ascii="Arial" w:hAnsi="Arial" w:cs="Arial"/>
          <w:sz w:val="20"/>
          <w:szCs w:val="20"/>
        </w:rPr>
        <w:t>30</w:t>
      </w:r>
      <w:r w:rsidRPr="005D4A84">
        <w:rPr>
          <w:rFonts w:ascii="Arial" w:hAnsi="Arial" w:cs="Arial"/>
          <w:sz w:val="20"/>
          <w:szCs w:val="20"/>
        </w:rPr>
        <w:t xml:space="preserve"> strony na minutę,</w:t>
      </w:r>
    </w:p>
    <w:p w:rsidR="00FC34A6" w:rsidRPr="005D4A84" w:rsidRDefault="00FC34A6" w:rsidP="00FC34A6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0"/>
          <w:szCs w:val="20"/>
        </w:rPr>
      </w:pPr>
      <w:r w:rsidRPr="005D4A84">
        <w:rPr>
          <w:rFonts w:ascii="Arial" w:hAnsi="Arial" w:cs="Arial"/>
          <w:sz w:val="20"/>
          <w:szCs w:val="20"/>
        </w:rPr>
        <w:t xml:space="preserve">Rozdzielczość 1200x1200 </w:t>
      </w:r>
      <w:proofErr w:type="spellStart"/>
      <w:r w:rsidRPr="005D4A84">
        <w:rPr>
          <w:rFonts w:ascii="Arial" w:hAnsi="Arial" w:cs="Arial"/>
          <w:sz w:val="20"/>
          <w:szCs w:val="20"/>
        </w:rPr>
        <w:t>dpi</w:t>
      </w:r>
      <w:proofErr w:type="spellEnd"/>
      <w:r w:rsidRPr="005D4A84">
        <w:rPr>
          <w:rFonts w:ascii="Arial" w:hAnsi="Arial" w:cs="Arial"/>
          <w:sz w:val="20"/>
          <w:szCs w:val="20"/>
        </w:rPr>
        <w:t xml:space="preserve"> dla drukowania oraz 600x600 </w:t>
      </w:r>
      <w:proofErr w:type="spellStart"/>
      <w:r w:rsidRPr="005D4A84">
        <w:rPr>
          <w:rFonts w:ascii="Arial" w:hAnsi="Arial" w:cs="Arial"/>
          <w:sz w:val="20"/>
          <w:szCs w:val="20"/>
        </w:rPr>
        <w:t>dpi</w:t>
      </w:r>
      <w:proofErr w:type="spellEnd"/>
      <w:r w:rsidRPr="005D4A84">
        <w:rPr>
          <w:rFonts w:ascii="Arial" w:hAnsi="Arial" w:cs="Arial"/>
          <w:sz w:val="20"/>
          <w:szCs w:val="20"/>
        </w:rPr>
        <w:t xml:space="preserve"> dla </w:t>
      </w:r>
      <w:proofErr w:type="spellStart"/>
      <w:r w:rsidRPr="005D4A84">
        <w:rPr>
          <w:rFonts w:ascii="Arial" w:hAnsi="Arial" w:cs="Arial"/>
          <w:sz w:val="20"/>
          <w:szCs w:val="20"/>
        </w:rPr>
        <w:t>skanu</w:t>
      </w:r>
      <w:proofErr w:type="spellEnd"/>
      <w:r w:rsidRPr="005D4A84">
        <w:rPr>
          <w:rFonts w:ascii="Arial" w:hAnsi="Arial" w:cs="Arial"/>
          <w:sz w:val="20"/>
          <w:szCs w:val="20"/>
        </w:rPr>
        <w:t>/kopiowania</w:t>
      </w:r>
    </w:p>
    <w:p w:rsidR="00FC34A6" w:rsidRPr="005D4A84" w:rsidRDefault="00FC34A6" w:rsidP="00FC34A6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0"/>
          <w:szCs w:val="20"/>
        </w:rPr>
      </w:pPr>
      <w:r w:rsidRPr="005D4A84">
        <w:rPr>
          <w:rFonts w:ascii="Arial" w:hAnsi="Arial" w:cs="Arial"/>
          <w:sz w:val="20"/>
          <w:szCs w:val="20"/>
        </w:rPr>
        <w:t xml:space="preserve">Czas pierwszego wydruku – poniżej </w:t>
      </w:r>
      <w:r>
        <w:rPr>
          <w:rFonts w:ascii="Arial" w:hAnsi="Arial" w:cs="Arial"/>
          <w:sz w:val="20"/>
          <w:szCs w:val="20"/>
        </w:rPr>
        <w:t>8</w:t>
      </w:r>
      <w:r w:rsidRPr="005D4A84">
        <w:rPr>
          <w:rFonts w:ascii="Arial" w:hAnsi="Arial" w:cs="Arial"/>
          <w:sz w:val="20"/>
          <w:szCs w:val="20"/>
        </w:rPr>
        <w:t xml:space="preserve"> sekund dla koloru</w:t>
      </w:r>
    </w:p>
    <w:p w:rsidR="00FC34A6" w:rsidRPr="005D4A84" w:rsidRDefault="00FC34A6" w:rsidP="00FC34A6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0"/>
          <w:szCs w:val="20"/>
        </w:rPr>
      </w:pPr>
      <w:r w:rsidRPr="005D4A84">
        <w:rPr>
          <w:rFonts w:ascii="Arial" w:hAnsi="Arial" w:cs="Arial"/>
          <w:sz w:val="20"/>
          <w:szCs w:val="20"/>
        </w:rPr>
        <w:t xml:space="preserve">Czas nagrzewania – maksymalnie </w:t>
      </w:r>
      <w:r>
        <w:rPr>
          <w:rFonts w:ascii="Arial" w:hAnsi="Arial" w:cs="Arial"/>
          <w:sz w:val="20"/>
          <w:szCs w:val="20"/>
        </w:rPr>
        <w:t>27</w:t>
      </w:r>
      <w:r w:rsidRPr="005D4A84">
        <w:rPr>
          <w:rFonts w:ascii="Arial" w:hAnsi="Arial" w:cs="Arial"/>
          <w:sz w:val="20"/>
          <w:szCs w:val="20"/>
        </w:rPr>
        <w:t xml:space="preserve"> sekund</w:t>
      </w:r>
    </w:p>
    <w:p w:rsidR="00FC34A6" w:rsidRPr="005D4A84" w:rsidRDefault="00FC34A6" w:rsidP="00FC34A6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0"/>
          <w:szCs w:val="20"/>
        </w:rPr>
      </w:pPr>
      <w:r w:rsidRPr="005D4A84">
        <w:rPr>
          <w:rFonts w:ascii="Arial" w:hAnsi="Arial" w:cs="Arial"/>
          <w:sz w:val="20"/>
          <w:szCs w:val="20"/>
        </w:rPr>
        <w:t>Pamięć: minimum 1</w:t>
      </w:r>
      <w:r>
        <w:rPr>
          <w:rFonts w:ascii="Arial" w:hAnsi="Arial" w:cs="Arial"/>
          <w:sz w:val="20"/>
          <w:szCs w:val="20"/>
        </w:rPr>
        <w:t>024M</w:t>
      </w:r>
      <w:r w:rsidRPr="005D4A84">
        <w:rPr>
          <w:rFonts w:ascii="Arial" w:hAnsi="Arial" w:cs="Arial"/>
          <w:sz w:val="20"/>
          <w:szCs w:val="20"/>
        </w:rPr>
        <w:t>B</w:t>
      </w:r>
    </w:p>
    <w:p w:rsidR="00FC34A6" w:rsidRPr="005D4A84" w:rsidRDefault="00FC34A6" w:rsidP="00FC34A6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proofErr w:type="spellStart"/>
      <w:r w:rsidRPr="005D4A84">
        <w:rPr>
          <w:rFonts w:ascii="Arial" w:hAnsi="Arial" w:cs="Arial"/>
          <w:sz w:val="20"/>
          <w:szCs w:val="20"/>
          <w:lang w:val="en-US"/>
        </w:rPr>
        <w:t>Interfejsy</w:t>
      </w:r>
      <w:proofErr w:type="spellEnd"/>
      <w:r w:rsidRPr="005D4A84">
        <w:rPr>
          <w:rFonts w:ascii="Arial" w:hAnsi="Arial" w:cs="Arial"/>
          <w:sz w:val="20"/>
          <w:szCs w:val="20"/>
          <w:lang w:val="en-US"/>
        </w:rPr>
        <w:t>: min: USB (Hi-speed), 2x Host USB, Gigabit Ethernet (10/100/1000BaseT)</w:t>
      </w:r>
    </w:p>
    <w:p w:rsidR="00FC34A6" w:rsidRPr="005D4A84" w:rsidRDefault="00FC34A6" w:rsidP="00FC34A6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0"/>
          <w:szCs w:val="20"/>
        </w:rPr>
      </w:pPr>
      <w:r w:rsidRPr="005D4A84">
        <w:rPr>
          <w:rFonts w:ascii="Arial" w:hAnsi="Arial" w:cs="Arial"/>
          <w:sz w:val="20"/>
          <w:szCs w:val="20"/>
        </w:rPr>
        <w:t xml:space="preserve">Materiały eksploatacyjne – tonery o </w:t>
      </w:r>
      <w:r>
        <w:rPr>
          <w:rFonts w:ascii="Arial" w:hAnsi="Arial" w:cs="Arial"/>
          <w:sz w:val="20"/>
          <w:szCs w:val="20"/>
        </w:rPr>
        <w:t xml:space="preserve">pełnej </w:t>
      </w:r>
      <w:r w:rsidRPr="005D4A84">
        <w:rPr>
          <w:rFonts w:ascii="Arial" w:hAnsi="Arial" w:cs="Arial"/>
          <w:sz w:val="20"/>
          <w:szCs w:val="20"/>
        </w:rPr>
        <w:t xml:space="preserve">wydajności </w:t>
      </w:r>
      <w:r>
        <w:rPr>
          <w:rFonts w:ascii="Arial" w:hAnsi="Arial" w:cs="Arial"/>
          <w:sz w:val="20"/>
          <w:szCs w:val="20"/>
        </w:rPr>
        <w:t>8</w:t>
      </w:r>
      <w:r w:rsidRPr="005D4A84">
        <w:rPr>
          <w:rFonts w:ascii="Arial" w:hAnsi="Arial" w:cs="Arial"/>
          <w:sz w:val="20"/>
          <w:szCs w:val="20"/>
        </w:rPr>
        <w:t>000 stron dla koloru czarnego i 6000 stron dla pozostałych kolorów, wydajność bębna na minimum 200.000 stron</w:t>
      </w:r>
    </w:p>
    <w:p w:rsidR="00FC34A6" w:rsidRPr="005D4A84" w:rsidRDefault="00FC34A6" w:rsidP="00FC34A6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0"/>
          <w:szCs w:val="20"/>
        </w:rPr>
      </w:pPr>
      <w:r w:rsidRPr="005D4A84">
        <w:rPr>
          <w:rFonts w:ascii="Arial" w:hAnsi="Arial" w:cs="Arial"/>
          <w:sz w:val="20"/>
          <w:szCs w:val="20"/>
        </w:rPr>
        <w:t>Gwarancja na urządzenie minimum 2 lata</w:t>
      </w:r>
    </w:p>
    <w:p w:rsidR="00FC34A6" w:rsidRPr="004D498B" w:rsidRDefault="00FC34A6" w:rsidP="00FC34A6">
      <w:pPr>
        <w:spacing w:line="240" w:lineRule="auto"/>
        <w:rPr>
          <w:rFonts w:cs="Calibri"/>
          <w:bCs/>
          <w:sz w:val="20"/>
          <w:szCs w:val="20"/>
        </w:rPr>
      </w:pPr>
    </w:p>
    <w:p w:rsidR="00B1226E" w:rsidRDefault="00B1226E"/>
    <w:sectPr w:rsidR="00B1226E" w:rsidSect="007C632A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426" w:right="1417" w:bottom="568" w:left="1417" w:header="708" w:footer="708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5A06" w:rsidRDefault="001F70AB" w:rsidP="00BD5A06">
    <w:pPr>
      <w:pStyle w:val="Stopka"/>
    </w:pPr>
    <w:bookmarkStart w:id="0" w:name="DocumentMarkings1FooterEvenPages"/>
    <w:bookmarkEnd w:id="0"/>
  </w:p>
  <w:p w:rsidR="00BD5A06" w:rsidRDefault="001F70AB" w:rsidP="00BD5A06">
    <w:pPr>
      <w:pStyle w:val="Stopka"/>
    </w:pPr>
  </w:p>
  <w:p w:rsidR="008B6E8A" w:rsidRDefault="001F70A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B64" w:rsidRDefault="001F70AB" w:rsidP="00BD5A06">
    <w:pPr>
      <w:pStyle w:val="Stopka"/>
    </w:pPr>
    <w:bookmarkStart w:id="1" w:name="DocumentMarkings1FooterPrimary"/>
    <w:bookmarkEnd w:id="1"/>
  </w:p>
  <w:p w:rsidR="008B6E8A" w:rsidRDefault="001F70AB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B64" w:rsidRDefault="001F70AB" w:rsidP="00BD5A06">
    <w:pPr>
      <w:pStyle w:val="Stopka"/>
    </w:pPr>
    <w:bookmarkStart w:id="2" w:name="DocumentMarkings1FooterFirstPage"/>
    <w:bookmarkEnd w:id="2"/>
  </w:p>
  <w:p w:rsidR="008B6E8A" w:rsidRDefault="001F70AB">
    <w:pPr>
      <w:pStyle w:val="Stopka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B64" w:rsidRDefault="001F70A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B64" w:rsidRDefault="001F70A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6E8A" w:rsidRDefault="001F70AB">
    <w:pPr>
      <w:pStyle w:val="Nagwek"/>
    </w:pPr>
  </w:p>
  <w:p w:rsidR="008F7B64" w:rsidRDefault="001F70A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DC7A22"/>
    <w:multiLevelType w:val="hybridMultilevel"/>
    <w:tmpl w:val="730639B0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C34A6"/>
    <w:rsid w:val="001353D5"/>
    <w:rsid w:val="001F70AB"/>
    <w:rsid w:val="00B1226E"/>
    <w:rsid w:val="00C86CE3"/>
    <w:rsid w:val="00FC34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34A6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C34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34A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FC34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34A6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FC34A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103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Jerzy</dc:creator>
  <cp:lastModifiedBy>Jerzy</cp:lastModifiedBy>
  <cp:revision>1</cp:revision>
  <dcterms:created xsi:type="dcterms:W3CDTF">2023-05-05T07:10:00Z</dcterms:created>
  <dcterms:modified xsi:type="dcterms:W3CDTF">2023-05-05T07:32:00Z</dcterms:modified>
</cp:coreProperties>
</file>